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16F3" w14:textId="6598E745" w:rsidR="003D5C25" w:rsidRPr="003D5C25" w:rsidRDefault="003D5C25" w:rsidP="003D5C25">
      <w:pPr>
        <w:pStyle w:val="BodyCopy"/>
        <w:spacing w:after="240"/>
        <w:rPr>
          <w:rFonts w:ascii="Arial" w:hAnsi="Arial" w:cs="Arial"/>
          <w:bCs/>
          <w:sz w:val="20"/>
          <w:szCs w:val="20"/>
          <w:lang w:val="es-US"/>
        </w:rPr>
      </w:pPr>
      <w:r w:rsidRPr="003D5C25">
        <w:rPr>
          <w:rFonts w:ascii="Arial" w:hAnsi="Arial" w:cs="Arial"/>
          <w:bCs/>
          <w:sz w:val="20"/>
          <w:szCs w:val="20"/>
          <w:lang w:val="es-US"/>
        </w:rPr>
        <w:t>Fecha</w:t>
      </w:r>
    </w:p>
    <w:p w14:paraId="58C9CF1D" w14:textId="77777777" w:rsidR="003D5C25" w:rsidRPr="003D5C25" w:rsidRDefault="003D5C25" w:rsidP="003D5C25">
      <w:pPr>
        <w:pStyle w:val="BodyCopy"/>
        <w:spacing w:after="240"/>
        <w:rPr>
          <w:rFonts w:ascii="Arial" w:hAnsi="Arial" w:cs="Arial"/>
          <w:sz w:val="20"/>
          <w:szCs w:val="20"/>
          <w:lang w:val="es-US"/>
        </w:rPr>
      </w:pPr>
      <w:r w:rsidRPr="003D5C25">
        <w:rPr>
          <w:rFonts w:ascii="Arial" w:hAnsi="Arial" w:cs="Arial"/>
          <w:sz w:val="20"/>
          <w:szCs w:val="20"/>
          <w:lang w:val="es-US"/>
        </w:rPr>
        <w:t>Estimado padre o tutor:</w:t>
      </w:r>
    </w:p>
    <w:p w14:paraId="2299EAB9" w14:textId="77777777" w:rsidR="003D5C25" w:rsidRPr="003D5C25" w:rsidRDefault="003D5C25" w:rsidP="003D5C25">
      <w:pPr>
        <w:pStyle w:val="BodyCopy"/>
        <w:spacing w:after="240"/>
        <w:rPr>
          <w:rFonts w:ascii="Arial" w:hAnsi="Arial" w:cs="Arial"/>
          <w:sz w:val="20"/>
          <w:szCs w:val="20"/>
          <w:lang w:val="es-US"/>
        </w:rPr>
      </w:pPr>
      <w:r w:rsidRPr="003D5C25">
        <w:rPr>
          <w:rFonts w:ascii="Arial" w:hAnsi="Arial" w:cs="Arial"/>
          <w:sz w:val="20"/>
          <w:szCs w:val="20"/>
          <w:lang w:val="es-US"/>
        </w:rPr>
        <w:t xml:space="preserve">Es posible que su niño haya sido expuesto recientemente a la </w:t>
      </w:r>
      <w:r w:rsidRPr="003D5C25">
        <w:rPr>
          <w:rFonts w:ascii="Arial" w:hAnsi="Arial" w:cs="Arial"/>
          <w:b/>
          <w:sz w:val="20"/>
          <w:szCs w:val="20"/>
          <w:lang w:val="es-US"/>
        </w:rPr>
        <w:t>sarna</w:t>
      </w:r>
      <w:r w:rsidRPr="003D5C25">
        <w:rPr>
          <w:rFonts w:ascii="Arial" w:hAnsi="Arial" w:cs="Arial"/>
          <w:sz w:val="20"/>
          <w:szCs w:val="20"/>
          <w:lang w:val="es-US"/>
        </w:rPr>
        <w:t>. La sarna es una condición de la piel donde unos ácaros pequeñitos cavan debajo de la piel y causan un sarpullido. Los ácaros son tan pequeños que el ojo humano no puede verlos.</w:t>
      </w:r>
    </w:p>
    <w:p w14:paraId="5D1CAE5D" w14:textId="790AC11E" w:rsidR="003D5C25" w:rsidRPr="003D5C25" w:rsidRDefault="003D5C25" w:rsidP="003D5C25">
      <w:pPr>
        <w:pStyle w:val="BodyCopy"/>
        <w:spacing w:before="360" w:after="120"/>
        <w:rPr>
          <w:rFonts w:ascii="Arial" w:hAnsi="Arial" w:cs="Arial"/>
          <w:b/>
          <w:sz w:val="22"/>
          <w:szCs w:val="22"/>
          <w:lang w:val="es-US"/>
        </w:rPr>
      </w:pPr>
      <w:r w:rsidRPr="003D5C25">
        <w:rPr>
          <w:rFonts w:ascii="Arial" w:hAnsi="Arial" w:cs="Arial"/>
          <w:b/>
          <w:sz w:val="22"/>
          <w:szCs w:val="22"/>
          <w:lang w:val="es-US"/>
        </w:rPr>
        <w:t>¿Cuáles son los síntomas de la sarna?</w:t>
      </w:r>
    </w:p>
    <w:p w14:paraId="305A0B50" w14:textId="09908102" w:rsidR="003D5C25" w:rsidRPr="003D5C25" w:rsidRDefault="003D5C25" w:rsidP="003D5C25">
      <w:pPr>
        <w:pStyle w:val="BodyCopy"/>
        <w:spacing w:after="240"/>
        <w:rPr>
          <w:rFonts w:ascii="Arial" w:hAnsi="Arial" w:cs="Arial"/>
          <w:sz w:val="20"/>
          <w:szCs w:val="20"/>
          <w:lang w:val="es-US"/>
        </w:rPr>
      </w:pPr>
      <w:r w:rsidRPr="003D5C25">
        <w:rPr>
          <w:rFonts w:ascii="Arial" w:hAnsi="Arial" w:cs="Arial"/>
          <w:sz w:val="20"/>
          <w:szCs w:val="20"/>
          <w:lang w:val="es-US"/>
        </w:rPr>
        <w:t>Los síntomas incluyen un sarpullido incómodo que pica mucho, especialmente en la noche. El sarpullido puede presentar como bultos rojos o ampollas pequeñas. También, muchas personas tienen las marcas de rascar de las uñas. Usualmente el sarpullido está en los pliegues de la piel, como los dedos de las manos, los dedos de los pies, las axilas, los codos, las muñecas, la cintura, el abdomen, y la ingle. Es posible que los niños menores de 2 años tengan el sarpullido en la cabeza, el cuello, las palmas de las manos, las plantas de los pies, o en todo el cuerpo. Los síntomas para una persona que no ha sido infectada anteriormente toman de 4-6 semanas para presentarse. Las infestaciones subsiguientes pueden aparecer dentro de uno a cuatro días.</w:t>
      </w:r>
    </w:p>
    <w:p w14:paraId="497FE871" w14:textId="2873AEEF" w:rsidR="003D5C25" w:rsidRPr="003D5C25" w:rsidRDefault="003D5C25" w:rsidP="003D5C25">
      <w:pPr>
        <w:pStyle w:val="BodyCopy"/>
        <w:spacing w:before="360" w:after="120"/>
        <w:rPr>
          <w:rFonts w:ascii="Arial" w:hAnsi="Arial" w:cs="Arial"/>
          <w:b/>
          <w:sz w:val="22"/>
          <w:szCs w:val="22"/>
          <w:lang w:val="es-US"/>
        </w:rPr>
      </w:pPr>
      <w:r w:rsidRPr="003D5C25">
        <w:rPr>
          <w:rFonts w:ascii="Arial" w:hAnsi="Arial" w:cs="Arial"/>
          <w:b/>
          <w:sz w:val="22"/>
          <w:szCs w:val="22"/>
          <w:lang w:val="es-US"/>
        </w:rPr>
        <w:t>¿Cómo se propaga la sarna?</w:t>
      </w:r>
    </w:p>
    <w:p w14:paraId="4B05195B" w14:textId="07B1F03D" w:rsidR="003D5C25" w:rsidRPr="003D5C25" w:rsidRDefault="003D5C25" w:rsidP="003D5C25">
      <w:pPr>
        <w:pStyle w:val="BodyCopy"/>
        <w:spacing w:after="240"/>
        <w:rPr>
          <w:rFonts w:ascii="Arial" w:hAnsi="Arial" w:cs="Arial"/>
          <w:sz w:val="20"/>
          <w:szCs w:val="20"/>
          <w:lang w:val="es-US"/>
        </w:rPr>
      </w:pPr>
      <w:r w:rsidRPr="003D5C25">
        <w:rPr>
          <w:rFonts w:ascii="Arial" w:hAnsi="Arial" w:cs="Arial"/>
          <w:sz w:val="20"/>
          <w:szCs w:val="20"/>
          <w:lang w:val="es-US"/>
        </w:rPr>
        <w:t>La sarna se propaga al tener un contacto directo y prolongado de piel a piel con otra persona con sarna. El compartimiento de artículos comunes tales como ropa, toallas y pijamas también puede propagar la sarna.</w:t>
      </w:r>
    </w:p>
    <w:p w14:paraId="3577E189" w14:textId="505A04B7" w:rsidR="003D5C25" w:rsidRPr="003D5C25" w:rsidRDefault="003D5C25" w:rsidP="003D5C25">
      <w:pPr>
        <w:pStyle w:val="BodyCopy"/>
        <w:spacing w:before="360" w:after="120"/>
        <w:rPr>
          <w:rFonts w:ascii="Arial" w:hAnsi="Arial" w:cs="Arial"/>
          <w:b/>
          <w:sz w:val="22"/>
          <w:szCs w:val="22"/>
          <w:lang w:val="es-US"/>
        </w:rPr>
      </w:pPr>
      <w:r w:rsidRPr="003D5C25">
        <w:rPr>
          <w:rFonts w:ascii="Arial" w:hAnsi="Arial" w:cs="Arial"/>
          <w:b/>
          <w:sz w:val="22"/>
          <w:szCs w:val="22"/>
          <w:lang w:val="es-US"/>
        </w:rPr>
        <w:t>¿Cómo se diagnostica y se le da tratamiento a la sarna?</w:t>
      </w:r>
    </w:p>
    <w:p w14:paraId="531416F7" w14:textId="2C9F81E1" w:rsidR="003D5C25" w:rsidRPr="003D5C25" w:rsidRDefault="003D5C25" w:rsidP="003D5C25">
      <w:pPr>
        <w:pStyle w:val="BodyCopy"/>
        <w:spacing w:after="240"/>
        <w:rPr>
          <w:rFonts w:ascii="Arial" w:hAnsi="Arial" w:cs="Arial"/>
          <w:sz w:val="20"/>
          <w:szCs w:val="20"/>
          <w:lang w:val="es-US"/>
        </w:rPr>
      </w:pPr>
      <w:r w:rsidRPr="003D5C25">
        <w:rPr>
          <w:rFonts w:ascii="Arial" w:hAnsi="Arial" w:cs="Arial"/>
          <w:sz w:val="20"/>
          <w:szCs w:val="20"/>
          <w:lang w:val="es-US"/>
        </w:rPr>
        <w:t>Generalmente, un médico diagnostica con una examinación del sarpullido. Es posible que un médico pueda tomar un pequeño raspado de la piel y mirar bajo el microscopio para buscar los ácaros. La sarna es tratada con una crema o loción recetada. Los miembros de la familia y los contactos muy cercanos al niño también deben recibir el mismo tratamiento a la misma vez que el niño, aunque no presenten síntomas.</w:t>
      </w:r>
    </w:p>
    <w:p w14:paraId="5D8F9082" w14:textId="7E465074" w:rsidR="003D5C25" w:rsidRPr="003D5C25" w:rsidRDefault="003D5C25" w:rsidP="003D5C25">
      <w:pPr>
        <w:pStyle w:val="BodyCopy"/>
        <w:spacing w:before="360" w:after="120"/>
        <w:rPr>
          <w:rFonts w:ascii="Arial" w:hAnsi="Arial" w:cs="Arial"/>
          <w:b/>
          <w:sz w:val="22"/>
          <w:szCs w:val="22"/>
          <w:lang w:val="es-US"/>
        </w:rPr>
      </w:pPr>
      <w:r w:rsidRPr="003D5C25">
        <w:rPr>
          <w:rFonts w:ascii="Arial" w:hAnsi="Arial" w:cs="Arial"/>
          <w:b/>
          <w:sz w:val="22"/>
          <w:szCs w:val="22"/>
          <w:lang w:val="es-US"/>
        </w:rPr>
        <w:t>¿Cómo se controla la propagación de la sarna?</w:t>
      </w:r>
    </w:p>
    <w:p w14:paraId="67A7BFF6" w14:textId="77777777" w:rsidR="003D5C25" w:rsidRPr="003D5C25" w:rsidRDefault="003D5C25" w:rsidP="004B51B0">
      <w:pPr>
        <w:pStyle w:val="BodyCopy"/>
        <w:numPr>
          <w:ilvl w:val="0"/>
          <w:numId w:val="21"/>
        </w:numPr>
        <w:spacing w:after="240"/>
        <w:contextualSpacing/>
        <w:rPr>
          <w:rFonts w:ascii="Arial" w:hAnsi="Arial" w:cs="Arial"/>
          <w:sz w:val="20"/>
          <w:szCs w:val="20"/>
          <w:lang w:val="es-US"/>
        </w:rPr>
      </w:pPr>
      <w:r w:rsidRPr="003D5C25">
        <w:rPr>
          <w:rFonts w:ascii="Arial" w:hAnsi="Arial" w:cs="Arial"/>
          <w:sz w:val="20"/>
          <w:szCs w:val="20"/>
          <w:lang w:val="es-US"/>
        </w:rPr>
        <w:t>Lave la ropa de cama, las toallas, las almohadas, y los peluches en contacto cercano con la piel durante los 3 días antes empezar el tratamiento.</w:t>
      </w:r>
    </w:p>
    <w:p w14:paraId="297C406C" w14:textId="77777777" w:rsidR="003D5C25" w:rsidRPr="003D5C25" w:rsidRDefault="003D5C25" w:rsidP="004B51B0">
      <w:pPr>
        <w:pStyle w:val="BodyCopy"/>
        <w:numPr>
          <w:ilvl w:val="0"/>
          <w:numId w:val="21"/>
        </w:numPr>
        <w:spacing w:after="240"/>
        <w:contextualSpacing/>
        <w:rPr>
          <w:rFonts w:ascii="Arial" w:hAnsi="Arial" w:cs="Arial"/>
          <w:sz w:val="20"/>
          <w:szCs w:val="20"/>
          <w:lang w:val="es-US"/>
        </w:rPr>
      </w:pPr>
      <w:r w:rsidRPr="003D5C25">
        <w:rPr>
          <w:rFonts w:ascii="Arial" w:hAnsi="Arial" w:cs="Arial"/>
          <w:sz w:val="20"/>
          <w:szCs w:val="20"/>
          <w:lang w:val="es-US"/>
        </w:rPr>
        <w:t>Lave la ropa que se vistió en los 3 días antes de empezar el tratamiento.</w:t>
      </w:r>
    </w:p>
    <w:p w14:paraId="1EC032F9" w14:textId="77777777" w:rsidR="003D5C25" w:rsidRPr="003D5C25" w:rsidRDefault="003D5C25" w:rsidP="004B51B0">
      <w:pPr>
        <w:pStyle w:val="BodyCopy"/>
        <w:numPr>
          <w:ilvl w:val="0"/>
          <w:numId w:val="21"/>
        </w:numPr>
        <w:spacing w:after="240"/>
        <w:contextualSpacing/>
        <w:rPr>
          <w:rFonts w:ascii="Arial" w:hAnsi="Arial" w:cs="Arial"/>
          <w:sz w:val="20"/>
          <w:szCs w:val="20"/>
          <w:lang w:val="es-US"/>
        </w:rPr>
      </w:pPr>
      <w:r w:rsidRPr="003D5C25">
        <w:rPr>
          <w:rFonts w:ascii="Arial" w:hAnsi="Arial" w:cs="Arial"/>
          <w:sz w:val="20"/>
          <w:szCs w:val="20"/>
          <w:lang w:val="es-US"/>
        </w:rPr>
        <w:t xml:space="preserve">Lave los artículos en una lavadora con agua caliente y sécalos en la secadora en el ajuste más caliente. </w:t>
      </w:r>
    </w:p>
    <w:p w14:paraId="4E7035BA" w14:textId="77777777" w:rsidR="003D5C25" w:rsidRPr="003D5C25" w:rsidRDefault="003D5C25" w:rsidP="004B51B0">
      <w:pPr>
        <w:pStyle w:val="BodyCopy"/>
        <w:numPr>
          <w:ilvl w:val="0"/>
          <w:numId w:val="21"/>
        </w:numPr>
        <w:spacing w:after="240"/>
        <w:contextualSpacing/>
        <w:rPr>
          <w:rFonts w:ascii="Arial" w:hAnsi="Arial" w:cs="Arial"/>
          <w:sz w:val="20"/>
          <w:szCs w:val="20"/>
          <w:lang w:val="es-US"/>
        </w:rPr>
      </w:pPr>
      <w:r w:rsidRPr="003D5C25">
        <w:rPr>
          <w:rFonts w:ascii="Arial" w:hAnsi="Arial" w:cs="Arial"/>
          <w:sz w:val="20"/>
          <w:szCs w:val="20"/>
          <w:lang w:val="es-US"/>
        </w:rPr>
        <w:t xml:space="preserve">Los artículos que no pueden colocarse en el agua caliente deben limpiarse en seco o deben sellarse en bolsas de plástico por una semana. </w:t>
      </w:r>
    </w:p>
    <w:p w14:paraId="41C9EE0C" w14:textId="77777777" w:rsidR="003D5C25" w:rsidRPr="003D5C25" w:rsidRDefault="003D5C25" w:rsidP="003D5C25">
      <w:pPr>
        <w:pStyle w:val="BodyCopy"/>
        <w:numPr>
          <w:ilvl w:val="0"/>
          <w:numId w:val="21"/>
        </w:numPr>
        <w:spacing w:after="240"/>
        <w:rPr>
          <w:rFonts w:ascii="Arial" w:hAnsi="Arial" w:cs="Arial"/>
          <w:sz w:val="20"/>
          <w:szCs w:val="20"/>
          <w:lang w:val="es-US"/>
        </w:rPr>
      </w:pPr>
      <w:r w:rsidRPr="003D5C25">
        <w:rPr>
          <w:rFonts w:ascii="Arial" w:hAnsi="Arial" w:cs="Arial"/>
          <w:sz w:val="20"/>
          <w:szCs w:val="20"/>
          <w:lang w:val="es-US"/>
        </w:rPr>
        <w:t>Un niño puede regresar a la guardería o a la escuela después de iniciar el tratamiento médico.</w:t>
      </w:r>
    </w:p>
    <w:p w14:paraId="693E6E5B" w14:textId="77777777" w:rsidR="003D5C25" w:rsidRPr="003D5C25" w:rsidRDefault="003D5C25" w:rsidP="003D5C25">
      <w:pPr>
        <w:pStyle w:val="BodyCopy"/>
        <w:spacing w:before="360" w:after="120"/>
        <w:rPr>
          <w:rFonts w:ascii="Arial" w:hAnsi="Arial" w:cs="Arial"/>
          <w:b/>
          <w:sz w:val="22"/>
          <w:szCs w:val="22"/>
          <w:lang w:val="es-US"/>
        </w:rPr>
      </w:pPr>
      <w:r w:rsidRPr="003D5C25">
        <w:rPr>
          <w:rFonts w:ascii="Arial" w:hAnsi="Arial" w:cs="Arial"/>
          <w:b/>
          <w:sz w:val="22"/>
          <w:szCs w:val="22"/>
          <w:lang w:val="es-US"/>
        </w:rPr>
        <w:t xml:space="preserve">¿Cómo puedo obtener más información? </w:t>
      </w:r>
    </w:p>
    <w:p w14:paraId="10C54145" w14:textId="66FAC66E" w:rsidR="008E5DA8" w:rsidRPr="003D5C25" w:rsidRDefault="003D5C25" w:rsidP="003D5C25">
      <w:pPr>
        <w:pStyle w:val="BodyCopy"/>
        <w:spacing w:after="240"/>
        <w:rPr>
          <w:rFonts w:ascii="Arial" w:hAnsi="Arial" w:cs="Arial"/>
          <w:sz w:val="20"/>
          <w:szCs w:val="20"/>
          <w:lang w:val="es-US"/>
        </w:rPr>
      </w:pPr>
      <w:r w:rsidRPr="003D5C25">
        <w:rPr>
          <w:rFonts w:ascii="Arial" w:hAnsi="Arial" w:cs="Arial"/>
          <w:sz w:val="20"/>
          <w:szCs w:val="20"/>
          <w:lang w:val="es-US"/>
        </w:rPr>
        <w:t>Para más información sobre la sarna, puede comunicarse con su médico.</w:t>
      </w:r>
    </w:p>
    <w:sectPr w:rsidR="008E5DA8" w:rsidRPr="003D5C25"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B502" w14:textId="77777777" w:rsidR="00E824C3" w:rsidRDefault="00E824C3" w:rsidP="008E55A1">
      <w:pPr>
        <w:spacing w:after="0" w:line="240" w:lineRule="auto"/>
      </w:pPr>
      <w:r>
        <w:separator/>
      </w:r>
    </w:p>
  </w:endnote>
  <w:endnote w:type="continuationSeparator" w:id="0">
    <w:p w14:paraId="61E1D6B3" w14:textId="77777777" w:rsidR="00E824C3" w:rsidRDefault="00E824C3"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DE50" w14:textId="77777777" w:rsidR="00E824C3" w:rsidRDefault="00E824C3" w:rsidP="008E55A1">
      <w:pPr>
        <w:spacing w:after="0" w:line="240" w:lineRule="auto"/>
      </w:pPr>
      <w:r>
        <w:separator/>
      </w:r>
    </w:p>
  </w:footnote>
  <w:footnote w:type="continuationSeparator" w:id="0">
    <w:p w14:paraId="3CF1B9F8" w14:textId="77777777" w:rsidR="00E824C3" w:rsidRDefault="00E824C3"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83"/>
    <w:multiLevelType w:val="hybridMultilevel"/>
    <w:tmpl w:val="AC5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310"/>
    <w:multiLevelType w:val="hybridMultilevel"/>
    <w:tmpl w:val="360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0FA"/>
    <w:multiLevelType w:val="hybridMultilevel"/>
    <w:tmpl w:val="8D3A89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1C2BD3"/>
    <w:multiLevelType w:val="hybridMultilevel"/>
    <w:tmpl w:val="FAF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2CF2"/>
    <w:multiLevelType w:val="hybridMultilevel"/>
    <w:tmpl w:val="0138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820C9"/>
    <w:multiLevelType w:val="hybridMultilevel"/>
    <w:tmpl w:val="E57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411"/>
    <w:multiLevelType w:val="hybridMultilevel"/>
    <w:tmpl w:val="45BE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E4FD0"/>
    <w:multiLevelType w:val="hybridMultilevel"/>
    <w:tmpl w:val="248C5C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1A546B9"/>
    <w:multiLevelType w:val="hybridMultilevel"/>
    <w:tmpl w:val="C32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2B3C"/>
    <w:multiLevelType w:val="hybridMultilevel"/>
    <w:tmpl w:val="C74A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D5F1A"/>
    <w:multiLevelType w:val="hybridMultilevel"/>
    <w:tmpl w:val="7154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74668"/>
    <w:multiLevelType w:val="hybridMultilevel"/>
    <w:tmpl w:val="68D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12CFA"/>
    <w:multiLevelType w:val="hybridMultilevel"/>
    <w:tmpl w:val="43E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578D2"/>
    <w:multiLevelType w:val="hybridMultilevel"/>
    <w:tmpl w:val="D04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C1E05"/>
    <w:multiLevelType w:val="hybridMultilevel"/>
    <w:tmpl w:val="BD1C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51C0E"/>
    <w:multiLevelType w:val="hybridMultilevel"/>
    <w:tmpl w:val="F51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17"/>
  </w:num>
  <w:num w:numId="2" w16cid:durableId="1072587163">
    <w:abstractNumId w:val="8"/>
  </w:num>
  <w:num w:numId="3" w16cid:durableId="1629358581">
    <w:abstractNumId w:val="7"/>
  </w:num>
  <w:num w:numId="4" w16cid:durableId="658078002">
    <w:abstractNumId w:val="6"/>
  </w:num>
  <w:num w:numId="5" w16cid:durableId="153300342">
    <w:abstractNumId w:val="15"/>
  </w:num>
  <w:num w:numId="6" w16cid:durableId="851721558">
    <w:abstractNumId w:val="3"/>
  </w:num>
  <w:num w:numId="7" w16cid:durableId="581985238">
    <w:abstractNumId w:val="1"/>
  </w:num>
  <w:num w:numId="8" w16cid:durableId="2033451606">
    <w:abstractNumId w:val="0"/>
  </w:num>
  <w:num w:numId="9" w16cid:durableId="1319378508">
    <w:abstractNumId w:val="5"/>
  </w:num>
  <w:num w:numId="10" w16cid:durableId="841969507">
    <w:abstractNumId w:val="20"/>
  </w:num>
  <w:num w:numId="11" w16cid:durableId="1660187950">
    <w:abstractNumId w:val="10"/>
  </w:num>
  <w:num w:numId="12" w16cid:durableId="1748723465">
    <w:abstractNumId w:val="2"/>
  </w:num>
  <w:num w:numId="13" w16cid:durableId="2122186888">
    <w:abstractNumId w:val="14"/>
  </w:num>
  <w:num w:numId="14" w16cid:durableId="572356096">
    <w:abstractNumId w:val="18"/>
  </w:num>
  <w:num w:numId="15" w16cid:durableId="657999210">
    <w:abstractNumId w:val="16"/>
  </w:num>
  <w:num w:numId="16" w16cid:durableId="1994602813">
    <w:abstractNumId w:val="11"/>
  </w:num>
  <w:num w:numId="17" w16cid:durableId="1172598702">
    <w:abstractNumId w:val="19"/>
  </w:num>
  <w:num w:numId="18" w16cid:durableId="421417028">
    <w:abstractNumId w:val="9"/>
  </w:num>
  <w:num w:numId="19" w16cid:durableId="2124373136">
    <w:abstractNumId w:val="12"/>
  </w:num>
  <w:num w:numId="20" w16cid:durableId="204879431">
    <w:abstractNumId w:val="13"/>
  </w:num>
  <w:num w:numId="21" w16cid:durableId="872501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1C34F8"/>
    <w:rsid w:val="00233FC1"/>
    <w:rsid w:val="00270616"/>
    <w:rsid w:val="003168F1"/>
    <w:rsid w:val="00371A91"/>
    <w:rsid w:val="003845DF"/>
    <w:rsid w:val="003D5C25"/>
    <w:rsid w:val="003E652D"/>
    <w:rsid w:val="00407623"/>
    <w:rsid w:val="00451B45"/>
    <w:rsid w:val="004A693B"/>
    <w:rsid w:val="004B4FD5"/>
    <w:rsid w:val="004B51B0"/>
    <w:rsid w:val="00531421"/>
    <w:rsid w:val="00545C02"/>
    <w:rsid w:val="00551B12"/>
    <w:rsid w:val="005673B9"/>
    <w:rsid w:val="005A0757"/>
    <w:rsid w:val="005A7887"/>
    <w:rsid w:val="006307D1"/>
    <w:rsid w:val="006A7BC7"/>
    <w:rsid w:val="006B5062"/>
    <w:rsid w:val="00796E92"/>
    <w:rsid w:val="007C482E"/>
    <w:rsid w:val="007D7EB9"/>
    <w:rsid w:val="0080060C"/>
    <w:rsid w:val="00870AA7"/>
    <w:rsid w:val="008E55A1"/>
    <w:rsid w:val="008E5DA8"/>
    <w:rsid w:val="008F2772"/>
    <w:rsid w:val="00977597"/>
    <w:rsid w:val="00AC675E"/>
    <w:rsid w:val="00AE09A3"/>
    <w:rsid w:val="00B77423"/>
    <w:rsid w:val="00BC5E3E"/>
    <w:rsid w:val="00BE236F"/>
    <w:rsid w:val="00C02644"/>
    <w:rsid w:val="00C202D2"/>
    <w:rsid w:val="00CF2B88"/>
    <w:rsid w:val="00D64127"/>
    <w:rsid w:val="00DE3B8A"/>
    <w:rsid w:val="00E824C3"/>
    <w:rsid w:val="00ED3B9B"/>
    <w:rsid w:val="00EF1E01"/>
    <w:rsid w:val="00F553FB"/>
    <w:rsid w:val="00F926E7"/>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3845DF"/>
    <w:pPr>
      <w:suppressAutoHyphens/>
      <w:spacing w:after="0" w:line="240" w:lineRule="auto"/>
    </w:pPr>
    <w:rPr>
      <w:rFonts w:ascii="Calibri" w:hAnsi="Calibri"/>
      <w:sz w:val="24"/>
      <w:szCs w:val="24"/>
    </w:rPr>
  </w:style>
  <w:style w:type="character" w:styleId="Hyperlink">
    <w:name w:val="Hyperlink"/>
    <w:basedOn w:val="DefaultParagraphFont"/>
    <w:uiPriority w:val="99"/>
    <w:unhideWhenUsed/>
    <w:rsid w:val="00371A91"/>
    <w:rPr>
      <w:color w:val="0563C1" w:themeColor="hyperlink"/>
      <w:u w:val="single"/>
    </w:rPr>
  </w:style>
  <w:style w:type="paragraph" w:customStyle="1" w:styleId="Headline">
    <w:name w:val="Headline"/>
    <w:basedOn w:val="Normal"/>
    <w:qFormat/>
    <w:rsid w:val="00371A91"/>
    <w:pPr>
      <w:spacing w:before="240" w:line="240" w:lineRule="auto"/>
    </w:pPr>
    <w:rPr>
      <w:rFonts w:ascii="Calibri" w:hAnsi="Calibr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2024-02-16T18:15:00Z</dcterms:created>
  <dcterms:modified xsi:type="dcterms:W3CDTF">2024-02-16T18:15:00Z</dcterms:modified>
</cp:coreProperties>
</file>